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heme="minorHAnsi" w:hAnsiTheme="minorHAnsi" w:cstheme="minorHAnsi"/>
          <w:b/>
          <w:color w:val="000000"/>
          <w:sz w:val="22"/>
          <w:szCs w:val="22"/>
        </w:rPr>
      </w:pPr>
      <w:bookmarkStart w:id="20" w:name="_GoBack"/>
      <w:r>
        <w:rPr>
          <w:rFonts w:asciiTheme="minorHAnsi" w:hAnsiTheme="minorHAnsi" w:cstheme="minorHAnsi"/>
          <w:b/>
          <w:color w:val="000000"/>
          <w:sz w:val="22"/>
          <w:szCs w:val="22"/>
        </w:rPr>
        <w:t xml:space="preserve">OBRAZAC 1  </w:t>
      </w:r>
    </w:p>
    <w:p>
      <w:pPr>
        <w:rPr>
          <w:rFonts w:asciiTheme="minorHAnsi" w:hAnsiTheme="minorHAnsi" w:cstheme="minorHAnsi"/>
          <w:color w:val="000000"/>
          <w:sz w:val="22"/>
          <w:szCs w:val="22"/>
        </w:rPr>
      </w:pPr>
    </w:p>
    <w:p>
      <w:pPr>
        <w:tabs>
          <w:tab w:val="left" w:pos="1701"/>
          <w:tab w:val="left" w:pos="4820"/>
        </w:tabs>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Putevi d.o.o. Podgorica</w:t>
      </w:r>
    </w:p>
    <w:p>
      <w:pPr>
        <w:tabs>
          <w:tab w:val="left" w:pos="1701"/>
          <w:tab w:val="left" w:pos="4820"/>
        </w:tabs>
        <w:jc w:val="both"/>
        <w:rPr>
          <w:rFonts w:asciiTheme="minorHAnsi" w:hAnsiTheme="minorHAnsi" w:cstheme="minorHAnsi"/>
          <w:sz w:val="22"/>
          <w:szCs w:val="22"/>
        </w:rPr>
      </w:pPr>
      <w:r>
        <w:rPr>
          <w:rFonts w:asciiTheme="minorHAnsi" w:hAnsiTheme="minorHAnsi" w:cstheme="minorHAnsi"/>
          <w:sz w:val="22"/>
          <w:szCs w:val="22"/>
        </w:rPr>
        <w:t>Broj iz evidencije postupaka javnih nabavki: 22/24</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Redni broj iz Plana javnih nabavki:18</w:t>
      </w:r>
    </w:p>
    <w:p>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Podgorica,14.05.2024 godine</w:t>
      </w:r>
    </w:p>
    <w:p>
      <w:pPr>
        <w:rPr>
          <w:rFonts w:asciiTheme="minorHAnsi" w:hAnsiTheme="minorHAnsi" w:cstheme="minorHAnsi"/>
          <w:sz w:val="22"/>
          <w:szCs w:val="22"/>
        </w:rPr>
      </w:pPr>
    </w:p>
    <w:p>
      <w:pPr>
        <w:rPr>
          <w:rFonts w:asciiTheme="minorHAnsi" w:hAnsiTheme="minorHAnsi" w:cstheme="minorHAnsi"/>
          <w:sz w:val="22"/>
          <w:szCs w:val="22"/>
        </w:rPr>
      </w:pPr>
    </w:p>
    <w:p>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 3/23,011/23), Putevi d.o.o. Podgorica objavljuje</w:t>
      </w:r>
    </w:p>
    <w:p>
      <w:pPr>
        <w:tabs>
          <w:tab w:val="left" w:pos="1276"/>
          <w:tab w:val="left" w:pos="3261"/>
        </w:tabs>
        <w:jc w:val="both"/>
        <w:rPr>
          <w:rFonts w:asciiTheme="minorHAnsi" w:hAnsiTheme="minorHAnsi" w:cstheme="minorHAnsi"/>
          <w:b/>
          <w:bCs/>
          <w:color w:val="000000"/>
          <w:sz w:val="22"/>
          <w:szCs w:val="22"/>
        </w:rPr>
      </w:pPr>
    </w:p>
    <w:p>
      <w:pPr>
        <w:tabs>
          <w:tab w:val="left" w:pos="1276"/>
          <w:tab w:val="left" w:pos="3261"/>
        </w:tabs>
        <w:jc w:val="both"/>
        <w:rPr>
          <w:rFonts w:asciiTheme="minorHAnsi" w:hAnsiTheme="minorHAnsi" w:cstheme="minorHAnsi"/>
          <w:b/>
          <w:bCs/>
          <w:color w:val="000000"/>
          <w:sz w:val="22"/>
          <w:szCs w:val="22"/>
        </w:rPr>
      </w:pPr>
    </w:p>
    <w:p>
      <w:pPr>
        <w:tabs>
          <w:tab w:val="left" w:pos="1276"/>
          <w:tab w:val="left" w:pos="3261"/>
        </w:tabs>
        <w:jc w:val="both"/>
        <w:rPr>
          <w:rFonts w:asciiTheme="minorHAnsi" w:hAnsiTheme="minorHAnsi" w:cstheme="minorHAnsi"/>
          <w:sz w:val="26"/>
          <w:szCs w:val="26"/>
        </w:rPr>
      </w:pPr>
      <w:r>
        <w:rPr>
          <w:rFonts w:asciiTheme="minorHAnsi" w:hAnsiTheme="minorHAnsi" w:cstheme="minorHAnsi"/>
          <w:b/>
          <w:bCs/>
          <w:color w:val="000000"/>
          <w:sz w:val="22"/>
          <w:szCs w:val="22"/>
        </w:rPr>
        <w:tab/>
      </w:r>
    </w:p>
    <w:p>
      <w:pPr>
        <w:keepNext/>
        <w:jc w:val="center"/>
        <w:outlineLvl w:val="0"/>
        <w:rPr>
          <w:rFonts w:asciiTheme="minorHAnsi" w:hAnsiTheme="minorHAnsi" w:cstheme="minorHAnsi"/>
          <w:b/>
          <w:bCs/>
          <w:color w:val="000000"/>
          <w:sz w:val="26"/>
          <w:szCs w:val="26"/>
        </w:rPr>
      </w:pPr>
    </w:p>
    <w:p>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TENDERSKU DOKUMENTACIJU</w:t>
      </w:r>
    </w:p>
    <w:p>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ZA OTVORENI POSTUPAK JAVNE NABAVKE</w:t>
      </w:r>
    </w:p>
    <w:p>
      <w:pPr>
        <w:jc w:val="center"/>
        <w:rPr>
          <w:rFonts w:asciiTheme="minorHAnsi" w:hAnsiTheme="minorHAnsi" w:cstheme="minorHAnsi"/>
          <w:b/>
          <w:bCs/>
          <w:color w:val="000000"/>
          <w:sz w:val="26"/>
          <w:szCs w:val="26"/>
        </w:rPr>
      </w:pPr>
    </w:p>
    <w:p>
      <w:pPr>
        <w:jc w:val="center"/>
        <w:rPr>
          <w:rFonts w:asciiTheme="minorHAnsi" w:hAnsiTheme="minorHAnsi" w:cstheme="minorHAnsi"/>
          <w:color w:val="000000"/>
          <w:sz w:val="26"/>
          <w:szCs w:val="26"/>
        </w:rPr>
      </w:pPr>
      <w:r>
        <w:rPr>
          <w:rFonts w:asciiTheme="minorHAnsi" w:hAnsiTheme="minorHAnsi" w:cstheme="minorHAnsi"/>
          <w:color w:val="000000"/>
          <w:sz w:val="26"/>
          <w:szCs w:val="26"/>
        </w:rPr>
        <w:t xml:space="preserve">Za nabavku robe – </w:t>
      </w:r>
      <w:r>
        <w:rPr>
          <w:rFonts w:asciiTheme="minorHAnsi" w:hAnsiTheme="minorHAnsi" w:cstheme="minorHAnsi"/>
          <w:sz w:val="26"/>
          <w:szCs w:val="26"/>
          <w:shd w:val="clear" w:color="auto" w:fill="FFFFFF"/>
        </w:rPr>
        <w:t>Gume za motorna vozila i Gume za autobuse</w:t>
      </w:r>
    </w:p>
    <w:p>
      <w:pPr>
        <w:rPr>
          <w:rFonts w:asciiTheme="minorHAnsi" w:hAnsiTheme="minorHAnsi" w:cstheme="minorHAnsi"/>
          <w:sz w:val="26"/>
          <w:szCs w:val="26"/>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pPr>
        <w:jc w:val="both"/>
        <w:rPr>
          <w:rFonts w:asciiTheme="minorHAnsi" w:hAnsiTheme="minorHAnsi" w:cstheme="minorHAnsi"/>
          <w:color w:val="000000"/>
          <w:sz w:val="26"/>
          <w:szCs w:val="26"/>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E"/>
      </w:r>
      <w:r>
        <w:rPr>
          <w:rFonts w:asciiTheme="minorHAnsi" w:hAnsiTheme="minorHAnsi" w:cstheme="minorHAnsi"/>
          <w:color w:val="000000"/>
          <w:sz w:val="22"/>
          <w:szCs w:val="22"/>
        </w:rPr>
        <w:t>po partijama</w:t>
      </w:r>
    </w:p>
    <w:p>
      <w:pPr>
        <w:rPr>
          <w:rFonts w:asciiTheme="minorHAnsi" w:hAnsiTheme="minorHAnsi" w:cstheme="minorHAnsi"/>
          <w:color w:val="000000"/>
          <w:sz w:val="26"/>
          <w:szCs w:val="26"/>
        </w:rPr>
      </w:pPr>
    </w:p>
    <w:p>
      <w:pPr>
        <w:rPr>
          <w:rFonts w:asciiTheme="minorHAnsi" w:hAnsiTheme="minorHAnsi" w:cstheme="minorHAnsi"/>
          <w:color w:val="000000"/>
          <w:sz w:val="26"/>
          <w:szCs w:val="26"/>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p>
    <w:p>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pPr>
        <w:rPr>
          <w:rFonts w:eastAsia="Calibri" w:asciiTheme="minorHAnsi" w:hAnsiTheme="minorHAnsi" w:cstheme="minorHAnsi"/>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pPr>
        <w:rPr>
          <w:rFonts w:eastAsia="Calibri"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pPr>
        <w:jc w:val="both"/>
        <w:rPr>
          <w:rFonts w:asciiTheme="minorHAnsi" w:hAnsiTheme="minorHAnsi" w:cstheme="minorHAnsi"/>
          <w:b/>
          <w:bCs/>
          <w:color w:val="000000"/>
          <w:sz w:val="22"/>
          <w:szCs w:val="22"/>
        </w:rPr>
      </w:pPr>
    </w:p>
    <w:p>
      <w:pPr>
        <w:pBdr>
          <w:top w:val="single" w:color="auto" w:sz="4" w:space="1"/>
          <w:left w:val="single" w:color="auto" w:sz="4" w:space="0"/>
          <w:bottom w:val="single" w:color="auto" w:sz="4" w:space="1"/>
          <w:right w:val="single" w:color="auto" w:sz="4" w:space="4"/>
        </w:pBdr>
        <w:shd w:val="clear" w:color="auto" w:fill="D9D9D9"/>
        <w:spacing w:after="16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predmente nabavke:</w:t>
      </w:r>
      <w:r>
        <w:rPr>
          <w:rFonts w:eastAsia="Calibri" w:asciiTheme="minorHAnsi" w:hAnsiTheme="minorHAnsi" w:cstheme="minorHAnsi"/>
          <w:b/>
          <w:bCs/>
          <w:color w:val="000000"/>
          <w:sz w:val="22"/>
          <w:szCs w:val="22"/>
          <w:vertAlign w:val="superscript"/>
        </w:rPr>
        <w:footnoteReference w:id="4"/>
      </w:r>
    </w:p>
    <w:p>
      <w:pPr>
        <w:spacing w:after="160"/>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pPr>
        <w:spacing w:after="160"/>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 partijama</w:t>
      </w:r>
    </w:p>
    <w:p>
      <w:pPr>
        <w:spacing w:after="160"/>
        <w:jc w:val="both"/>
        <w:rPr>
          <w:rFonts w:asciiTheme="minorHAnsi" w:hAnsiTheme="minorHAnsi" w:cstheme="minorHAnsi"/>
          <w:color w:val="000000"/>
          <w:sz w:val="22"/>
          <w:szCs w:val="22"/>
        </w:rPr>
      </w:pPr>
      <w:r>
        <w:rPr>
          <w:rFonts w:asciiTheme="minorHAnsi" w:hAnsiTheme="minorHAnsi" w:cstheme="minorHAnsi"/>
          <w:color w:val="000000"/>
          <w:sz w:val="22"/>
          <w:szCs w:val="22"/>
        </w:rPr>
        <w:t>Partija 1: Gume za motorna vozila, procijenjena vrijednost bez PDV-a, 50.000,00 eura</w:t>
      </w:r>
    </w:p>
    <w:p>
      <w:pPr>
        <w:spacing w:after="160"/>
        <w:jc w:val="both"/>
        <w:rPr>
          <w:rFonts w:asciiTheme="minorHAnsi" w:hAnsiTheme="minorHAnsi" w:cstheme="minorHAnsi"/>
          <w:color w:val="000000"/>
          <w:sz w:val="22"/>
          <w:szCs w:val="22"/>
        </w:rPr>
      </w:pPr>
      <w:r>
        <w:rPr>
          <w:rFonts w:asciiTheme="minorHAnsi" w:hAnsiTheme="minorHAnsi" w:cstheme="minorHAnsi"/>
          <w:color w:val="000000"/>
          <w:sz w:val="22"/>
          <w:szCs w:val="22"/>
        </w:rPr>
        <w:t>Partija 2: Gume za autobuse, procijenjena vrijednost bez PDV-a, 90.000,00 eura.</w:t>
      </w:r>
    </w:p>
    <w:p>
      <w:pPr>
        <w:spacing w:after="160"/>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 xml:space="preserve">       Ukupna procijenjena vrijednost: 140</w:t>
      </w:r>
      <w:r>
        <w:rPr>
          <w:rFonts w:asciiTheme="minorHAnsi" w:hAnsiTheme="minorHAnsi" w:cstheme="minorHAnsi"/>
          <w:color w:val="000000"/>
          <w:sz w:val="22"/>
          <w:szCs w:val="22"/>
        </w:rPr>
        <w:t>.000,00 eura bez PDV-a</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color w:val="000000"/>
          <w:sz w:val="22"/>
          <w:szCs w:val="22"/>
        </w:rPr>
      </w:pPr>
    </w:p>
    <w:p>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pPr>
        <w:jc w:val="both"/>
        <w:rPr>
          <w:rFonts w:asciiTheme="minorHAnsi" w:hAnsiTheme="minorHAnsi" w:cstheme="minorHAnsi"/>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pPr>
        <w:jc w:val="both"/>
        <w:rPr>
          <w:rFonts w:asciiTheme="minorHAnsi" w:hAnsiTheme="minorHAnsi" w:cstheme="minorHAnsi"/>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pPr>
        <w:jc w:val="both"/>
        <w:rPr>
          <w:rFonts w:asciiTheme="minorHAnsi" w:hAnsiTheme="minorHAnsi" w:cstheme="minorHAnsi"/>
          <w:sz w:val="22"/>
          <w:szCs w:val="22"/>
        </w:rPr>
      </w:pPr>
    </w:p>
    <w:p>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p>
    <w:p>
      <w:pPr>
        <w:jc w:val="both"/>
        <w:rPr>
          <w:rFonts w:asciiTheme="minorHAnsi" w:hAnsiTheme="minorHAnsi" w:cstheme="minorHAnsi"/>
          <w:color w:val="FF0000"/>
          <w:sz w:val="22"/>
          <w:szCs w:val="22"/>
        </w:rPr>
      </w:pPr>
    </w:p>
    <w:p>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pPr>
        <w:jc w:val="both"/>
        <w:rPr>
          <w:rFonts w:asciiTheme="minorHAnsi" w:hAnsiTheme="minorHAnsi" w:cstheme="minorHAnsi"/>
          <w:color w:val="222A35"/>
          <w:sz w:val="22"/>
          <w:szCs w:val="22"/>
        </w:rPr>
      </w:pPr>
    </w:p>
    <w:p>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pPr>
        <w:jc w:val="both"/>
        <w:rPr>
          <w:rFonts w:asciiTheme="minorHAnsi" w:hAnsiTheme="minorHAnsi" w:cstheme="minorHAnsi"/>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pPr>
        <w:jc w:val="both"/>
        <w:rPr>
          <w:rFonts w:asciiTheme="minorHAnsi" w:hAnsiTheme="minorHAnsi" w:cstheme="minorHAnsi"/>
          <w:b/>
          <w:bCs/>
          <w:color w:val="FF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jc w:val="both"/>
        <w:rPr>
          <w:rFonts w:asciiTheme="minorHAnsi" w:hAnsiTheme="minorHAnsi" w:cstheme="minorHAnsi"/>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pPr>
        <w:jc w:val="both"/>
        <w:rPr>
          <w:rFonts w:asciiTheme="minorHAnsi" w:hAnsiTheme="minorHAnsi" w:cstheme="minorHAnsi"/>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pPr>
        <w:jc w:val="both"/>
        <w:rPr>
          <w:rFonts w:asciiTheme="minorHAnsi" w:hAnsiTheme="minorHAnsi" w:cstheme="minorHAnsi"/>
          <w:sz w:val="22"/>
          <w:szCs w:val="22"/>
        </w:rPr>
      </w:pPr>
    </w:p>
    <w:p>
      <w:pPr>
        <w:rPr>
          <w:rFonts w:asciiTheme="minorHAnsi" w:hAnsiTheme="minorHAnsi" w:cstheme="minorHAnsi"/>
          <w:sz w:val="22"/>
          <w:szCs w:val="22"/>
        </w:rPr>
      </w:pPr>
      <w:bookmarkStart w:id="5" w:name="_Toc62730558"/>
      <w:r>
        <w:rPr>
          <w:rFonts w:asciiTheme="minorHAnsi" w:hAnsiTheme="minorHAnsi" w:cstheme="minorHAnsi"/>
          <w:sz w:val="22"/>
          <w:szCs w:val="22"/>
        </w:rPr>
        <w:t xml:space="preserve">Privredni subjekat će se isključiti iz postupka javne nabavke, ako: </w:t>
      </w:r>
    </w:p>
    <w:p>
      <w:pPr>
        <w:numPr>
          <w:ilvl w:val="0"/>
          <w:numId w:val="6"/>
        </w:numPr>
        <w:rPr>
          <w:rFonts w:asciiTheme="minorHAnsi" w:hAnsiTheme="minorHAnsi" w:cstheme="minorHAnsi"/>
          <w:sz w:val="22"/>
          <w:szCs w:val="22"/>
        </w:rPr>
      </w:pPr>
      <w:r>
        <w:rPr>
          <w:rFonts w:asciiTheme="minorHAnsi" w:hAnsiTheme="minorHAnsi" w:cstheme="minorHAnsi"/>
          <w:sz w:val="22"/>
          <w:szCs w:val="22"/>
        </w:rPr>
        <w:t>je vršio neprimjeren uticaj u smislu člana 38 stav 2 tačka 1 ovog zakona;</w:t>
      </w:r>
    </w:p>
    <w:p>
      <w:pPr>
        <w:numPr>
          <w:ilvl w:val="0"/>
          <w:numId w:val="6"/>
        </w:numPr>
        <w:rPr>
          <w:rFonts w:asciiTheme="minorHAnsi" w:hAnsiTheme="minorHAnsi" w:cstheme="minorHAnsi"/>
          <w:sz w:val="22"/>
          <w:szCs w:val="22"/>
        </w:rPr>
      </w:pPr>
      <w:r>
        <w:rPr>
          <w:rFonts w:asciiTheme="minorHAnsi" w:hAnsiTheme="minorHAnsi" w:cstheme="minorHAnsi"/>
          <w:sz w:val="22"/>
          <w:szCs w:val="22"/>
        </w:rPr>
        <w:t>postoji sukob interesa iz člana 41 stav 1 tačka 2 ili člana 42 ovog zakona;</w:t>
      </w:r>
    </w:p>
    <w:p>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člana 99 ovog zakona;</w:t>
      </w:r>
    </w:p>
    <w:p>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 102, 104 ili 106 ovog zakona predviđen tenderskom dokumentacijom;</w:t>
      </w:r>
    </w:p>
    <w:p>
      <w:pPr>
        <w:numPr>
          <w:ilvl w:val="0"/>
          <w:numId w:val="6"/>
        </w:numPr>
        <w:rPr>
          <w:rFonts w:asciiTheme="minorHAnsi" w:hAnsiTheme="minorHAnsi" w:cstheme="minorHAnsi"/>
          <w:sz w:val="22"/>
          <w:szCs w:val="22"/>
        </w:rPr>
      </w:pPr>
      <w:r>
        <w:rPr>
          <w:rFonts w:asciiTheme="minorHAnsi" w:hAnsiTheme="minorHAnsi" w:cstheme="minorHAnsi"/>
          <w:sz w:val="22"/>
          <w:szCs w:val="22"/>
        </w:rPr>
        <w:t>nije dostavio izjavu privrednog subjekta ili dostavljena izjava ne sadrži informacije i podatke tražene tenderskom dokumentacijom ili je nepravilno sačinjena;</w:t>
      </w:r>
    </w:p>
    <w:p>
      <w:pPr>
        <w:numPr>
          <w:ilvl w:val="0"/>
          <w:numId w:val="6"/>
        </w:numPr>
        <w:rPr>
          <w:rFonts w:asciiTheme="minorHAnsi" w:hAnsiTheme="minorHAnsi" w:cstheme="minorHAnsi"/>
          <w:sz w:val="22"/>
          <w:szCs w:val="22"/>
        </w:rPr>
      </w:pPr>
      <w:r>
        <w:rPr>
          <w:rFonts w:asciiTheme="minorHAnsi" w:hAnsiTheme="minorHAnsi" w:cstheme="minorHAnsi"/>
          <w:sz w:val="22"/>
          <w:szCs w:val="22"/>
        </w:rPr>
        <w:t>postoji razlog na osnovu kojeg se smatra da je odustao od prijave, odnosno ponude, a koji je propisan članom 120 stav 15 ovog zakona;</w:t>
      </w:r>
    </w:p>
    <w:p>
      <w:pPr>
        <w:numPr>
          <w:ilvl w:val="0"/>
          <w:numId w:val="6"/>
        </w:numPr>
        <w:rPr>
          <w:rFonts w:asciiTheme="minorHAnsi" w:hAnsiTheme="minorHAnsi" w:cstheme="minorHAnsi"/>
          <w:sz w:val="22"/>
          <w:szCs w:val="22"/>
        </w:rPr>
      </w:pPr>
      <w:r>
        <w:rPr>
          <w:rFonts w:asciiTheme="minorHAnsi" w:hAnsiTheme="minorHAnsi" w:cstheme="minorHAnsi"/>
          <w:sz w:val="22"/>
          <w:szCs w:val="22"/>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Theme="minorHAnsi" w:hAnsiTheme="minorHAnsi" w:cstheme="minorHAnsi"/>
          <w:sz w:val="22"/>
          <w:szCs w:val="22"/>
        </w:rPr>
      </w:pPr>
      <w:r>
        <w:rPr>
          <w:rFonts w:asciiTheme="minorHAnsi" w:hAnsiTheme="minorHAnsi" w:cstheme="minorHAnsi"/>
          <w:sz w:val="22"/>
          <w:szCs w:val="22"/>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u iznosu od 10% od vrijednosti ugovora</w:t>
      </w:r>
      <w:r>
        <w:rPr>
          <w:rFonts w:asciiTheme="minorHAnsi" w:hAnsiTheme="minorHAnsi" w:cstheme="minorHAnsi"/>
          <w:sz w:val="22"/>
          <w:szCs w:val="22"/>
          <w:vertAlign w:val="superscript"/>
        </w:rPr>
        <w:footnoteReference w:id="7"/>
      </w:r>
      <w:r>
        <w:rPr>
          <w:rFonts w:asciiTheme="minorHAnsi" w:hAnsiTheme="minorHAnsi" w:cstheme="minorHAnsi"/>
          <w:color w:val="000000"/>
          <w:sz w:val="22"/>
          <w:szCs w:val="22"/>
        </w:rPr>
        <w:t>, sa rokom važenja 10 dana dužim od roka važenja Ugovora.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 xml:space="preserve">odnos cijene i kvaliteta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primjenom ovog parametra, kao osnova za vrednovanje uzima se:</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t xml:space="preserve"> </w:t>
      </w:r>
      <w:r>
        <w:rPr>
          <w:rFonts w:asciiTheme="minorHAnsi" w:hAnsiTheme="minorHAnsi" w:cstheme="minorHAnsi"/>
          <w:i/>
          <w:color w:val="000000"/>
          <w:sz w:val="22"/>
          <w:szCs w:val="22"/>
          <w:lang w:val="fr-FR"/>
        </w:rPr>
        <w:t>rok odaziva za izvršenje pojedinačnog zahtjeva za nabavku guma i uslugu ugradnje – montaže guma i balansiranja točkova sa ugrađenim gumama u specijalizovanom servisu</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Ponuđač sa najkraćim ponuđenim rokom odaziva za izvršenje pojedinačnih predmetnih usluga dobija max 10 bodova , a drugi ponuđači dobijaju proporcionalno manji broj bodova po formuli: Broj bodova(K)= (najkraći ponuđeni rok odaziva za izvršenje pojedinačne usluge/ ponuđeni rok odaziva za izvršenje usluge) × 10.</w:t>
      </w:r>
    </w:p>
    <w:p>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Ponuđač je dužan da u ponudi navede rok odaziva za izvršenje pojedinačne usluge koji će se koristiti za vrednovanje podkriterijuma kvaliteta. Najniži ponuđeni rok odaziva ne može biti kraći od 24h i duži od 48h od dostavljanja pisanog zahtjeva za izvršenje pojedinačne predmetne usluge. Rok odaziva za izvršenje pojedinačne predmetne usluge iskazuje se u satima.</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pPr>
        <w:jc w:val="both"/>
        <w:rPr>
          <w:rFonts w:asciiTheme="minorHAnsi" w:hAnsiTheme="minorHAnsi" w:cstheme="minorHAnsi"/>
          <w:color w:val="000000"/>
          <w:sz w:val="22"/>
          <w:szCs w:val="22"/>
        </w:rPr>
      </w:pPr>
    </w:p>
    <w:p>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crnogorski jezik za ponudu u cjelini.</w:t>
      </w:r>
    </w:p>
    <w:p>
      <w:pPr>
        <w:jc w:val="both"/>
        <w:rPr>
          <w:rFonts w:asciiTheme="minorHAnsi" w:hAnsiTheme="minorHAnsi" w:cstheme="minorHAnsi"/>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pPr>
        <w:jc w:val="both"/>
        <w:rPr>
          <w:rFonts w:asciiTheme="minorHAnsi" w:hAnsiTheme="minorHAnsi" w:cstheme="minorHAnsi"/>
          <w:b/>
          <w:bCs/>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bookmarkStart w:id="9" w:name="_Hlk166578851"/>
      <w:r>
        <w:rPr>
          <w:rFonts w:asciiTheme="minorHAnsi" w:hAnsiTheme="minorHAnsi" w:cstheme="minorHAnsi"/>
          <w:b/>
          <w:color w:val="000000"/>
          <w:sz w:val="22"/>
          <w:szCs w:val="22"/>
        </w:rPr>
        <w:t>30.05.2024. godine do 11:00 časova</w:t>
      </w:r>
      <w:r>
        <w:rPr>
          <w:rFonts w:asciiTheme="minorHAnsi" w:hAnsiTheme="minorHAnsi" w:cstheme="minorHAnsi"/>
          <w:color w:val="000000"/>
          <w:sz w:val="22"/>
          <w:szCs w:val="22"/>
        </w:rPr>
        <w:t xml:space="preserve">. </w:t>
      </w:r>
      <w:bookmarkEnd w:id="9"/>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 30.05.2024. godine u 11:00 časova.</w:t>
      </w:r>
    </w:p>
    <w:p>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Theme="minorHAnsi" w:hAnsiTheme="minorHAnsi" w:cstheme="minorHAnsi"/>
          <w:color w:val="000000"/>
          <w:sz w:val="22"/>
          <w:szCs w:val="22"/>
        </w:rPr>
      </w:pPr>
    </w:p>
    <w:p>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pPr>
        <w:spacing w:before="96"/>
        <w:ind w:left="360"/>
        <w:jc w:val="both"/>
        <w:rPr>
          <w:rFonts w:eastAsia="Calibri" w:asciiTheme="minorHAnsi" w:hAnsiTheme="minorHAnsi" w:cstheme="minorHAnsi"/>
          <w:color w:val="000000"/>
          <w:sz w:val="22"/>
          <w:szCs w:val="22"/>
        </w:rPr>
      </w:pPr>
    </w:p>
    <w:p>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1/14  Lamela A (Južna kapija grada).</w:t>
      </w:r>
    </w:p>
    <w:p>
      <w:pPr>
        <w:spacing w:before="96"/>
        <w:ind w:left="720"/>
        <w:jc w:val="both"/>
        <w:rPr>
          <w:rFonts w:asciiTheme="minorHAnsi" w:hAnsiTheme="minorHAnsi" w:cstheme="minorHAnsi"/>
          <w:color w:val="000000"/>
          <w:sz w:val="22"/>
          <w:szCs w:val="22"/>
          <w:highlight w:val="yellow"/>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16:00 sati, zaključno sa danom 30.05.2024. godine do 11:00 časova.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0"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10"/>
    </w:p>
    <w:p>
      <w:pPr>
        <w:jc w:val="both"/>
        <w:rPr>
          <w:rFonts w:asciiTheme="minorHAnsi" w:hAnsiTheme="minorHAnsi" w:cstheme="minorHAnsi"/>
          <w:b/>
          <w:bCs/>
          <w:color w:val="000000"/>
          <w:sz w:val="22"/>
          <w:szCs w:val="22"/>
        </w:rPr>
      </w:pPr>
    </w:p>
    <w:p>
      <w:pPr>
        <w:jc w:val="both"/>
        <w:rPr>
          <w:rFonts w:asciiTheme="minorHAnsi" w:hAnsiTheme="minorHAnsi" w:cstheme="minorHAnsi"/>
          <w:sz w:val="22"/>
          <w:szCs w:val="22"/>
        </w:rPr>
      </w:pPr>
      <w:bookmarkStart w:id="11" w:name="_Toc62730563"/>
      <w:r>
        <w:rPr>
          <w:rFonts w:asciiTheme="minorHAnsi" w:hAnsiTheme="minorHAnsi" w:cstheme="minorHAnsi"/>
          <w:sz w:val="22"/>
          <w:szCs w:val="22"/>
        </w:rPr>
        <w:t xml:space="preserve">Garancija ponude će se aktivirati ako ponuđač: </w:t>
      </w:r>
    </w:p>
    <w:p>
      <w:pPr>
        <w:pStyle w:val="9"/>
        <w:ind w:left="567" w:hanging="283"/>
        <w:rPr>
          <w:rFonts w:asciiTheme="minorHAnsi" w:hAnsiTheme="minorHAnsi" w:cstheme="minorHAnsi"/>
        </w:rPr>
      </w:pPr>
      <w:r>
        <w:rPr>
          <w:rFonts w:asciiTheme="minorHAnsi" w:hAnsiTheme="minorHAnsi" w:cstheme="minorHAnsi"/>
        </w:rPr>
        <w:t>1) odustane od ponude u roku važenja ponude i/ili</w:t>
      </w:r>
    </w:p>
    <w:p>
      <w:pPr>
        <w:pStyle w:val="9"/>
        <w:rPr>
          <w:rFonts w:asciiTheme="minorHAnsi" w:hAnsiTheme="minorHAnsi" w:cstheme="minorHAnsi"/>
        </w:rPr>
      </w:pPr>
      <w:r>
        <w:rPr>
          <w:rFonts w:asciiTheme="minorHAnsi" w:hAnsiTheme="minorHAnsi" w:cstheme="minorHAnsi"/>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1"/>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pPr>
        <w:jc w:val="both"/>
        <w:rPr>
          <w:rFonts w:asciiTheme="minorHAnsi" w:hAnsiTheme="minorHAnsi" w:cstheme="minorHAnsi"/>
          <w:color w:val="000000"/>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pPr>
        <w:jc w:val="both"/>
        <w:rPr>
          <w:rFonts w:asciiTheme="minorHAnsi" w:hAnsiTheme="minorHAnsi" w:cstheme="minorHAnsi"/>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pPr>
        <w:jc w:val="both"/>
        <w:rPr>
          <w:rFonts w:asciiTheme="minorHAnsi" w:hAnsiTheme="minorHAnsi" w:cstheme="minorHAnsi"/>
          <w: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pPr>
        <w:jc w:val="both"/>
        <w:rPr>
          <w:rFonts w:asciiTheme="minorHAnsi" w:hAnsiTheme="minorHAnsi" w:cstheme="minorHAnsi"/>
          <w:color w:val="000000"/>
          <w:sz w:val="22"/>
          <w:szCs w:val="22"/>
        </w:rPr>
      </w:pP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i rokovi na koji se ista se isporučuje, odstupa od ponuđenog iz ponude Dobavljača. </w:t>
      </w:r>
    </w:p>
    <w:p>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w:t>
      </w:r>
    </w:p>
    <w:p>
      <w:pPr>
        <w:jc w:val="both"/>
        <w:rPr>
          <w:rFonts w:eastAsia="Calibri" w:asciiTheme="minorHAnsi" w:hAnsiTheme="minorHAnsi" w:cstheme="minorHAnsi"/>
          <w:bCs/>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Način sprovođenja kontrole kvaliteta:</w:t>
      </w: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Naručilac će imenovati lice koje će pratiti realizaciju predmetnog ugovora i koje će izvršiti kontrolu da li isporučena, odnosno ugrađena roba i izvršena predmetna usluga odgovara opisu i bitnim karakteristikama koji su definisani Tenderskom dokumentacijom i Ponudom Dobavljača.</w:t>
      </w: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Ukoliko se zapisnički utvrdi da primljena roba, odnosno izvršena usluga nije u skladu bitnim karakteristikama predmeta nabavke,koji su definisani Tenderskom dokumentacijom i Ponudom Dobavljača, izabrani ponuđač je dužan da istu zamijeni/dostavi, odnosno otkloni nepravilnosti, u roku od 24 časa. Ukoliko Dobavljač ne postupi u skladu sa traženim, Naručilac će raskinuti Ugovor o javnoj nabavci i aktivirati Garanciju za dobro izvršenje ugovora.</w:t>
      </w: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 xml:space="preserve">Način i dinamika isporuke: Sukcesivne iporuke prema potrebama Naručioca. </w:t>
      </w:r>
    </w:p>
    <w:p>
      <w:pPr>
        <w:jc w:val="both"/>
        <w:rPr>
          <w:rFonts w:eastAsia="sans-serif"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pPr>
        <w:jc w:val="both"/>
        <w:rPr>
          <w:rFonts w:asciiTheme="minorHAnsi" w:hAnsiTheme="minorHAnsi" w:cstheme="minorHAnsi"/>
          <w:color w:val="000000"/>
          <w:sz w:val="22"/>
          <w:szCs w:val="22"/>
        </w:rPr>
      </w:pPr>
    </w:p>
    <w:p>
      <w:pPr>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Theme="minorHAnsi" w:hAnsiTheme="minorHAnsi" w:cstheme="minorHAnsi"/>
          <w:color w:val="000000"/>
          <w:sz w:val="22"/>
          <w:szCs w:val="22"/>
        </w:rPr>
      </w:pPr>
    </w:p>
    <w:p>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Theme="minorHAnsi" w:hAnsiTheme="minorHAnsi" w:eastAsia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eastAsiaTheme="minorHAnsi" w:cstheme="minorHAnsi"/>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3 a) kada je potreba za izmjenom ugovora nastala zbog okolnosti koje naručilac u vrijeme zaključivanja ugovora nije mogao da predvidi, a izmjenom se ne mijenja priroda ugovora već se vrši samo smanjenje ugovorene vrijednosti.</w:t>
      </w:r>
    </w:p>
    <w:p>
      <w:pPr>
        <w:jc w:val="both"/>
        <w:rPr>
          <w:rFonts w:asciiTheme="minorHAnsi" w:hAnsiTheme="minorHAnsi" w:cstheme="minorHAnsi"/>
          <w:sz w:val="22"/>
          <w:szCs w:val="22"/>
        </w:rPr>
      </w:pPr>
      <w:r>
        <w:rPr>
          <w:rFonts w:asciiTheme="minorHAnsi" w:hAnsiTheme="minorHAnsi" w:cstheme="minorHAnsi"/>
          <w:sz w:val="22"/>
          <w:szCs w:val="22"/>
        </w:rPr>
        <w:t>3 b) kada se vrši zamjena podugovarača u skladu sa članom 128 st.10,11, i 12 Zakona.</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autoSpaceDE w:val="0"/>
        <w:autoSpaceDN w:val="0"/>
        <w:adjustRightInd w:val="0"/>
        <w:jc w:val="both"/>
        <w:rPr>
          <w:rFonts w:asciiTheme="minorHAnsi" w:hAnsiTheme="minorHAnsi" w:eastAsia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Izvođač je dužan da potpiše Ugovor u roku od 15 dana od dana dostavljanja, i u istom roku vrati Naručiocu potpisan ugovorzajedno sa garancijom za dobro izvršenje ugovora.</w:t>
      </w:r>
    </w:p>
    <w:p>
      <w:pPr>
        <w:jc w:val="both"/>
        <w:rPr>
          <w:rFonts w:eastAsia="sans-serif" w:asciiTheme="minorHAnsi" w:hAnsiTheme="minorHAnsi" w:cstheme="minorHAnsi"/>
          <w:sz w:val="22"/>
          <w:szCs w:val="22"/>
        </w:rPr>
      </w:pPr>
    </w:p>
    <w:p>
      <w:pPr>
        <w:jc w:val="both"/>
        <w:rPr>
          <w:rFonts w:eastAsia="sans-serif" w:asciiTheme="minorHAnsi" w:hAnsiTheme="minorHAnsi" w:cstheme="minorHAnsi"/>
          <w:sz w:val="22"/>
          <w:szCs w:val="22"/>
        </w:rPr>
      </w:pPr>
      <w:r>
        <w:rPr>
          <w:rFonts w:eastAsia="sans-serif" w:asciiTheme="minorHAnsi" w:hAnsiTheme="minorHAnsi" w:cstheme="minorHAnsi"/>
          <w:sz w:val="22"/>
          <w:szCs w:val="22"/>
        </w:rPr>
        <w:t>Ugovor o javnoj nabavci koji je zaključen uz kršenje antikorupcijskog pravila u skladu sa odredbama člana 38 ZJN (Sl.list Crne Gore br. 74/19, 03/23 i 11/23) ništav je.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4" w:name="_Toc62730566"/>
      <w:r>
        <w:rPr>
          <w:rFonts w:asciiTheme="minorHAnsi" w:hAnsiTheme="minorHAnsi" w:cstheme="minorHAnsi"/>
          <w:b/>
          <w:sz w:val="22"/>
          <w:szCs w:val="22"/>
        </w:rPr>
        <w:t>ZAHTJEV ZA POJAŠNJENJE ILI IZMJENU I DOPUNU TENDERSKE DOKUMENTACIJE</w:t>
      </w:r>
      <w:bookmarkEnd w:id="14"/>
    </w:p>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pPr>
        <w:jc w:val="both"/>
        <w:rPr>
          <w:rFonts w:asciiTheme="minorHAnsi" w:hAnsiTheme="minorHAnsi" w:cstheme="minorHAnsi"/>
          <w:sz w:val="22"/>
          <w:szCs w:val="22"/>
        </w:rPr>
      </w:pP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pPr>
        <w:jc w:val="both"/>
        <w:rPr>
          <w:rFonts w:asciiTheme="minorHAnsi" w:hAnsiTheme="minorHAnsi" w:cstheme="minorHAnsi"/>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jc w:val="both"/>
        <w:outlineLvl w:val="0"/>
        <w:rPr>
          <w:rFonts w:asciiTheme="minorHAnsi" w:hAnsiTheme="minorHAnsi" w:cstheme="minorHAnsi"/>
          <w:color w:val="000000"/>
          <w:sz w:val="22"/>
          <w:szCs w:val="22"/>
          <w:u w:val="single"/>
        </w:rPr>
      </w:pPr>
      <w:bookmarkStart w:id="15" w:name="_Toc62730567"/>
      <w:bookmarkStart w:id="16" w:name="_Toc508349235"/>
      <w:bookmarkStart w:id="17" w:name="_Toc416180136"/>
      <w:r>
        <w:rPr>
          <w:rFonts w:asciiTheme="minorHAnsi" w:hAnsiTheme="minorHAnsi" w:cstheme="minorHAnsi"/>
          <w:b/>
          <w:sz w:val="22"/>
          <w:szCs w:val="22"/>
        </w:rPr>
        <w:t>IZJAVA NARUČIOCA O NEPOSTOJANJU SUKOBA INTERESA</w:t>
      </w:r>
      <w:bookmarkEnd w:id="15"/>
      <w:bookmarkEnd w:id="16"/>
      <w:bookmarkEnd w:id="17"/>
    </w:p>
    <w:p>
      <w:pPr>
        <w:tabs>
          <w:tab w:val="left" w:pos="1701"/>
          <w:tab w:val="left" w:pos="4820"/>
        </w:tabs>
        <w:jc w:val="both"/>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Broj: 5146</w:t>
      </w:r>
    </w:p>
    <w:p>
      <w:pPr>
        <w:jc w:val="both"/>
        <w:rPr>
          <w:rFonts w:asciiTheme="minorHAnsi" w:hAnsiTheme="minorHAnsi" w:cstheme="minorHAnsi"/>
          <w:color w:val="000000"/>
          <w:sz w:val="22"/>
          <w:szCs w:val="22"/>
        </w:rPr>
      </w:pPr>
      <w:r>
        <w:rPr>
          <w:rFonts w:asciiTheme="minorHAnsi" w:hAnsiTheme="minorHAnsi" w:cstheme="minorHAnsi"/>
          <w:color w:val="000000"/>
          <w:sz w:val="22"/>
          <w:szCs w:val="22"/>
        </w:rPr>
        <w:t>Mjesto i datum: Podgorica, 14.05.2024.godine</w:t>
      </w:r>
    </w:p>
    <w:p>
      <w:pPr>
        <w:jc w:val="both"/>
        <w:rPr>
          <w:rFonts w:asciiTheme="minorHAnsi" w:hAnsiTheme="minorHAnsi" w:cstheme="minorHAnsi"/>
          <w:b/>
          <w:bCs/>
          <w:color w:val="000000"/>
          <w:sz w:val="22"/>
          <w:szCs w:val="22"/>
        </w:rPr>
      </w:pPr>
    </w:p>
    <w:p>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 skladu sa članom 43 stav 1 Zakona o javnim nabavkama („Službeni list CG”, br.74/19 i 3/23), </w:t>
      </w:r>
    </w:p>
    <w:p>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pPr>
        <w:tabs>
          <w:tab w:val="left" w:pos="3290"/>
        </w:tabs>
        <w:jc w:val="both"/>
        <w:rPr>
          <w:rFonts w:asciiTheme="minorHAnsi" w:hAnsiTheme="minorHAnsi" w:cstheme="minorHAnsi"/>
          <w:color w:val="000000"/>
          <w:sz w:val="22"/>
          <w:szCs w:val="22"/>
        </w:rPr>
      </w:pPr>
    </w:p>
    <w:p>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22/24 iz Plana javnih nabavk i</w:t>
      </w:r>
      <w:r>
        <w:rPr>
          <w:rFonts w:asciiTheme="minorHAnsi" w:hAnsiTheme="minorHAnsi" w:cstheme="minorHAnsi"/>
          <w:sz w:val="22"/>
          <w:szCs w:val="22"/>
        </w:rPr>
        <w:t>br.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rPr>
        <w:t>24</w:t>
      </w:r>
      <w:r>
        <w:rPr>
          <w:rFonts w:asciiTheme="minorHAnsi" w:hAnsiTheme="minorHAnsi" w:cstheme="minorHAnsi"/>
          <w:sz w:val="22"/>
          <w:szCs w:val="22"/>
          <w:lang w:val="pl-PL"/>
        </w:rPr>
        <w:t>.</w:t>
      </w:r>
      <w:r>
        <w:rPr>
          <w:rFonts w:asciiTheme="minorHAnsi" w:hAnsiTheme="minorHAnsi" w:cstheme="minorHAnsi"/>
          <w:sz w:val="22"/>
          <w:szCs w:val="22"/>
        </w:rPr>
        <w:t xml:space="preserve">Januara </w:t>
      </w:r>
      <w:r>
        <w:rPr>
          <w:rFonts w:asciiTheme="minorHAnsi" w:hAnsiTheme="minorHAnsi" w:cstheme="minorHAnsi"/>
          <w:sz w:val="22"/>
          <w:szCs w:val="22"/>
          <w:lang w:val="pl-PL"/>
        </w:rPr>
        <w:t>20</w:t>
      </w:r>
      <w:r>
        <w:rPr>
          <w:rFonts w:asciiTheme="minorHAnsi" w:hAnsiTheme="minorHAnsi" w:cstheme="minorHAnsi"/>
          <w:sz w:val="22"/>
          <w:szCs w:val="22"/>
        </w:rPr>
        <w:t>24</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rPr>
        <w:t>pod brojem 301/1,</w:t>
      </w:r>
      <w:r>
        <w:rPr>
          <w:rFonts w:asciiTheme="minorHAnsi" w:hAnsiTheme="minorHAnsi" w:cstheme="minorHAnsi"/>
          <w:color w:val="000000"/>
          <w:sz w:val="22"/>
          <w:szCs w:val="22"/>
        </w:rPr>
        <w:t xml:space="preserve"> za nabavku robe -</w:t>
      </w:r>
      <w:r>
        <w:rPr>
          <w:rFonts w:asciiTheme="minorHAnsi" w:hAnsiTheme="minorHAnsi" w:cstheme="minorHAnsi"/>
          <w:sz w:val="22"/>
          <w:szCs w:val="22"/>
          <w:shd w:val="clear" w:color="auto" w:fill="FFFFFF"/>
        </w:rPr>
        <w:t>Gume za motorna  vozila i gume za autobuse</w:t>
      </w:r>
      <w:r>
        <w:rPr>
          <w:rFonts w:asciiTheme="minorHAnsi" w:hAnsiTheme="minorHAnsi" w:cstheme="minorHAnsi"/>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Theme="minorHAnsi" w:hAnsiTheme="minorHAnsi" w:cstheme="minorHAnsi"/>
          <w:color w:val="000000"/>
          <w:sz w:val="22"/>
          <w:szCs w:val="22"/>
        </w:rPr>
      </w:pPr>
    </w:p>
    <w:p>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Ovlašćeno lice naručioca </w:t>
      </w:r>
    </w:p>
    <w:p>
      <w:pPr>
        <w:jc w:val="right"/>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Izvršni direktor</w:t>
      </w:r>
    </w:p>
    <w:p>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Radoš Zečević, dipl.pravnik.</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___________________________ </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p>
    <w:p>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Luka Radičević, dipl.ing.saobraćaja</w:t>
      </w:r>
    </w:p>
    <w:p>
      <w:pPr>
        <w:tabs>
          <w:tab w:val="left" w:pos="3290"/>
        </w:tabs>
        <w:ind w:firstLine="1134"/>
        <w:jc w:val="right"/>
        <w:rPr>
          <w:rFonts w:asciiTheme="minorHAnsi" w:hAnsiTheme="minorHAnsi" w:cstheme="minorHAnsi"/>
          <w:color w:val="000000"/>
          <w:sz w:val="22"/>
          <w:szCs w:val="22"/>
        </w:rPr>
      </w:pPr>
      <w:r>
        <w:rPr>
          <w:rFonts w:eastAsia="Calibri" w:asciiTheme="minorHAnsi" w:hAnsiTheme="minorHAnsi" w:cstheme="minorHAnsi"/>
          <w:sz w:val="22"/>
          <w:szCs w:val="22"/>
        </w:rPr>
        <w:t>.</w:t>
      </w:r>
      <w:r>
        <w:rPr>
          <w:rFonts w:asciiTheme="minorHAnsi" w:hAnsiTheme="minorHAnsi" w:cstheme="minorHAnsi"/>
          <w:color w:val="000000"/>
          <w:sz w:val="22"/>
          <w:szCs w:val="22"/>
        </w:rPr>
        <w:t>__________________</w:t>
      </w:r>
    </w:p>
    <w:p>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Aleksandra Popović, dipl.menag.</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iCs/>
          <w:color w:val="000000"/>
          <w:sz w:val="22"/>
          <w:szCs w:val="22"/>
        </w:rPr>
      </w:pPr>
      <w:r>
        <w:rPr>
          <w:rFonts w:eastAsia="Calibri" w:asciiTheme="minorHAnsi" w:hAnsiTheme="minorHAnsi" w:cstheme="minorHAnsi"/>
          <w:sz w:val="22"/>
          <w:szCs w:val="22"/>
        </w:rPr>
        <w:t>mr. Slobodan Mandić</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pP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 </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iCs/>
          <w:color w:val="000000"/>
          <w:sz w:val="22"/>
          <w:szCs w:val="22"/>
        </w:rPr>
      </w:pPr>
      <w:r>
        <w:rPr>
          <w:rFonts w:eastAsia="Calibri" w:asciiTheme="minorHAnsi" w:hAnsiTheme="minorHAnsi" w:cstheme="minorHAnsi"/>
          <w:sz w:val="22"/>
          <w:szCs w:val="22"/>
        </w:rPr>
        <w:t>Veselin Čvorović, dipl.inž.maš</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iCs/>
          <w:color w:val="000000"/>
          <w:sz w:val="22"/>
          <w:szCs w:val="22"/>
        </w:rPr>
      </w:pPr>
      <w:bookmarkStart w:id="18" w:name="_Hlk166580138"/>
      <w:r>
        <w:rPr>
          <w:rFonts w:eastAsia="Calibri" w:asciiTheme="minorHAnsi" w:hAnsiTheme="minorHAnsi" w:cstheme="minorHAnsi"/>
          <w:sz w:val="22"/>
          <w:szCs w:val="22"/>
        </w:rPr>
        <w:t>Luka Radičević, dipl.ing.saobraćaja</w:t>
      </w:r>
    </w:p>
    <w:bookmarkEnd w:id="18"/>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pPr>
        <w:tabs>
          <w:tab w:val="left" w:pos="3290"/>
        </w:tabs>
        <w:ind w:firstLine="1134"/>
        <w:jc w:val="right"/>
        <w:rPr>
          <w:rFonts w:asciiTheme="minorHAnsi" w:hAnsiTheme="minorHAnsi" w:cstheme="minorHAnsi"/>
          <w:iCs/>
          <w:color w:val="000000"/>
          <w:sz w:val="22"/>
          <w:szCs w:val="22"/>
        </w:rPr>
      </w:pPr>
      <w:r>
        <w:rPr>
          <w:rFonts w:eastAsia="Calibri" w:asciiTheme="minorHAnsi" w:hAnsiTheme="minorHAnsi" w:cstheme="minorHAnsi"/>
          <w:sz w:val="22"/>
          <w:szCs w:val="22"/>
        </w:rPr>
        <w:t>Veljo Čađenović, dipl.prav.</w:t>
      </w:r>
    </w:p>
    <w:p>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pPr>
        <w:jc w:val="both"/>
        <w:rPr>
          <w:rFonts w:asciiTheme="minorHAnsi" w:hAnsiTheme="minorHAnsi" w:cstheme="minorHAnsi"/>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pPr>
        <w:tabs>
          <w:tab w:val="left" w:pos="5760"/>
        </w:tabs>
        <w:jc w:val="center"/>
        <w:rPr>
          <w:rFonts w:asciiTheme="minorHAnsi" w:hAnsiTheme="minorHAnsi" w:cstheme="minorHAnsi"/>
          <w:color w:val="000000"/>
          <w:sz w:val="22"/>
          <w:szCs w:val="22"/>
        </w:rPr>
      </w:pPr>
    </w:p>
    <w:p>
      <w:pPr>
        <w:tabs>
          <w:tab w:val="left" w:pos="5760"/>
        </w:tabs>
        <w:jc w:val="center"/>
        <w:rPr>
          <w:rFonts w:asciiTheme="minorHAnsi" w:hAnsiTheme="minorHAnsi" w:cstheme="minorHAnsi"/>
          <w:color w:val="000000"/>
          <w:sz w:val="22"/>
          <w:szCs w:val="22"/>
        </w:rPr>
      </w:pPr>
    </w:p>
    <w:p>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Privredni subjekat može da izjavi žalbu protiv ove tenderske dokumentacije Komisiji za zaštitu prava:</w:t>
      </w:r>
    </w:p>
    <w:p>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Theme="minorHAnsi" w:hAnsiTheme="minorHAnsi" w:cstheme="minorHAnsi"/>
          <w:color w:val="000000"/>
          <w:sz w:val="22"/>
          <w:szCs w:val="22"/>
        </w:rPr>
      </w:pPr>
    </w:p>
    <w:p>
      <w:pPr>
        <w:autoSpaceDE w:val="0"/>
        <w:autoSpaceDN w:val="0"/>
        <w:adjustRightInd w:val="0"/>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Theme="minorHAnsi" w:hAnsiTheme="minorHAnsi" w:cstheme="minorHAnsi"/>
          <w:color w:val="000000"/>
          <w:sz w:val="22"/>
          <w:szCs w:val="22"/>
        </w:rPr>
      </w:pPr>
    </w:p>
    <w:p>
      <w:pPr>
        <w:autoSpaceDE w:val="0"/>
        <w:autoSpaceDN w:val="0"/>
        <w:adjustRightInd w:val="0"/>
        <w:ind w:firstLine="567"/>
        <w:jc w:val="both"/>
        <w:rPr>
          <w:rFonts w:asciiTheme="minorHAnsi" w:hAnsiTheme="minorHAnsi" w:cstheme="minorHAnsi"/>
          <w:color w:val="000000"/>
          <w:sz w:val="22"/>
          <w:szCs w:val="22"/>
          <w:highlight w:val="yellow"/>
        </w:rPr>
      </w:pPr>
      <w:r>
        <w:rPr>
          <w:rFonts w:asciiTheme="minorHAnsi" w:hAnsiTheme="minorHAnsi" w:cstheme="minorHAnsi"/>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Theme="minorHAnsi" w:hAnsiTheme="minorHAnsi" w:cstheme="minorHAnsi"/>
          <w:color w:val="000000"/>
          <w:sz w:val="22"/>
          <w:szCs w:val="22"/>
        </w:rPr>
      </w:pPr>
    </w:p>
    <w:p>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Theme="minorHAnsi" w:hAnsiTheme="minorHAnsi" w:cstheme="minorHAnsi"/>
          <w:color w:val="000000"/>
          <w:sz w:val="22"/>
          <w:szCs w:val="22"/>
        </w:rPr>
      </w:pPr>
    </w:p>
    <w:p>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rPr>
        <w:t>http://www.kontrola-nabavki.me/</w:t>
      </w:r>
      <w:r>
        <w:rPr>
          <w:rStyle w:val="6"/>
          <w:rFonts w:asciiTheme="minorHAnsi" w:hAnsiTheme="minorHAnsi" w:cstheme="minorHAnsi"/>
          <w:sz w:val="22"/>
          <w:szCs w:val="22"/>
        </w:rPr>
        <w:fldChar w:fldCharType="end"/>
      </w:r>
      <w:r>
        <w:rPr>
          <w:rFonts w:asciiTheme="minorHAnsi" w:hAnsiTheme="minorHAnsi" w:cstheme="minorHAnsi"/>
          <w:color w:val="000000"/>
          <w:sz w:val="22"/>
          <w:szCs w:val="22"/>
        </w:rPr>
        <w:t>.“.</w:t>
      </w:r>
    </w:p>
    <w:p>
      <w:pPr>
        <w:rPr>
          <w:rFonts w:asciiTheme="minorHAnsi" w:hAnsiTheme="minorHAnsi" w:cstheme="minorHAnsi"/>
          <w:sz w:val="22"/>
          <w:szCs w:val="22"/>
        </w:rPr>
      </w:pPr>
    </w:p>
    <w:bookmarkEnd w:id="20"/>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45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22"/>
    <w:footnote w:id="23"/>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10193A"/>
    <w:rsid w:val="00112E02"/>
    <w:rsid w:val="001364FB"/>
    <w:rsid w:val="002103AD"/>
    <w:rsid w:val="002220B0"/>
    <w:rsid w:val="00265BDA"/>
    <w:rsid w:val="00324FA3"/>
    <w:rsid w:val="00325FB1"/>
    <w:rsid w:val="0034370C"/>
    <w:rsid w:val="00362796"/>
    <w:rsid w:val="003A203E"/>
    <w:rsid w:val="003B0E9D"/>
    <w:rsid w:val="00453640"/>
    <w:rsid w:val="00483E4A"/>
    <w:rsid w:val="00497C75"/>
    <w:rsid w:val="004A4787"/>
    <w:rsid w:val="0053140A"/>
    <w:rsid w:val="00533BBD"/>
    <w:rsid w:val="005908F1"/>
    <w:rsid w:val="005B0817"/>
    <w:rsid w:val="005E6BEB"/>
    <w:rsid w:val="0062370D"/>
    <w:rsid w:val="00670B19"/>
    <w:rsid w:val="00691C76"/>
    <w:rsid w:val="006C7C6E"/>
    <w:rsid w:val="006E1865"/>
    <w:rsid w:val="006F5555"/>
    <w:rsid w:val="00722F9A"/>
    <w:rsid w:val="0075579D"/>
    <w:rsid w:val="00796D29"/>
    <w:rsid w:val="007A0883"/>
    <w:rsid w:val="007B1F1F"/>
    <w:rsid w:val="008F7330"/>
    <w:rsid w:val="00934DD5"/>
    <w:rsid w:val="00983EF6"/>
    <w:rsid w:val="00A261AA"/>
    <w:rsid w:val="00A50637"/>
    <w:rsid w:val="00A66878"/>
    <w:rsid w:val="00AA2F96"/>
    <w:rsid w:val="00AC1C0B"/>
    <w:rsid w:val="00BB2F09"/>
    <w:rsid w:val="00BC12A6"/>
    <w:rsid w:val="00C00D05"/>
    <w:rsid w:val="00C35F06"/>
    <w:rsid w:val="00C675F5"/>
    <w:rsid w:val="00CB7DD4"/>
    <w:rsid w:val="00CD3536"/>
    <w:rsid w:val="00D342DC"/>
    <w:rsid w:val="00DC33E2"/>
    <w:rsid w:val="00DE1AC2"/>
    <w:rsid w:val="00EC7B04"/>
    <w:rsid w:val="00ED3434"/>
    <w:rsid w:val="00EF33CB"/>
    <w:rsid w:val="00F37A5A"/>
    <w:rsid w:val="00F754D5"/>
    <w:rsid w:val="00FA7AE8"/>
    <w:rsid w:val="00FD2C6C"/>
    <w:rsid w:val="010467A1"/>
    <w:rsid w:val="0182654C"/>
    <w:rsid w:val="01A677D7"/>
    <w:rsid w:val="02153BB4"/>
    <w:rsid w:val="02F632E0"/>
    <w:rsid w:val="03072609"/>
    <w:rsid w:val="03740749"/>
    <w:rsid w:val="047D6AC0"/>
    <w:rsid w:val="04933C0D"/>
    <w:rsid w:val="06971860"/>
    <w:rsid w:val="0704058A"/>
    <w:rsid w:val="08021077"/>
    <w:rsid w:val="0882267F"/>
    <w:rsid w:val="08A80079"/>
    <w:rsid w:val="09BD1444"/>
    <w:rsid w:val="09C84CD6"/>
    <w:rsid w:val="0A054415"/>
    <w:rsid w:val="0A183218"/>
    <w:rsid w:val="0B2A50B3"/>
    <w:rsid w:val="0B5A60E7"/>
    <w:rsid w:val="0C006841"/>
    <w:rsid w:val="0CDF54F2"/>
    <w:rsid w:val="0F3570D4"/>
    <w:rsid w:val="0F94211D"/>
    <w:rsid w:val="10381554"/>
    <w:rsid w:val="104C382C"/>
    <w:rsid w:val="10AD7E95"/>
    <w:rsid w:val="10F25464"/>
    <w:rsid w:val="1199230C"/>
    <w:rsid w:val="119A56B6"/>
    <w:rsid w:val="129C348E"/>
    <w:rsid w:val="12BA46A8"/>
    <w:rsid w:val="12E82000"/>
    <w:rsid w:val="13AB6B06"/>
    <w:rsid w:val="13B528C6"/>
    <w:rsid w:val="143B675F"/>
    <w:rsid w:val="14A764D8"/>
    <w:rsid w:val="14CC51E3"/>
    <w:rsid w:val="14EF6EE8"/>
    <w:rsid w:val="15E92B64"/>
    <w:rsid w:val="167A20EE"/>
    <w:rsid w:val="16946B78"/>
    <w:rsid w:val="16A268E5"/>
    <w:rsid w:val="16CD5BE6"/>
    <w:rsid w:val="17D3768B"/>
    <w:rsid w:val="186E045C"/>
    <w:rsid w:val="18873593"/>
    <w:rsid w:val="1A2A7EB9"/>
    <w:rsid w:val="1BF0400B"/>
    <w:rsid w:val="1C6E7533"/>
    <w:rsid w:val="1C6F052C"/>
    <w:rsid w:val="1C933922"/>
    <w:rsid w:val="1D283549"/>
    <w:rsid w:val="1F5D6788"/>
    <w:rsid w:val="1FD257A9"/>
    <w:rsid w:val="1FFC12EA"/>
    <w:rsid w:val="204609CE"/>
    <w:rsid w:val="216453A6"/>
    <w:rsid w:val="21D02A2F"/>
    <w:rsid w:val="21F7390F"/>
    <w:rsid w:val="22FE5CD5"/>
    <w:rsid w:val="23FF0219"/>
    <w:rsid w:val="241F5F34"/>
    <w:rsid w:val="246D799A"/>
    <w:rsid w:val="24B536CC"/>
    <w:rsid w:val="25B75CE2"/>
    <w:rsid w:val="263059B9"/>
    <w:rsid w:val="2945261F"/>
    <w:rsid w:val="2A180EA7"/>
    <w:rsid w:val="2BCB6C93"/>
    <w:rsid w:val="2BE07D12"/>
    <w:rsid w:val="2D7F5B60"/>
    <w:rsid w:val="2DB94CBF"/>
    <w:rsid w:val="2E0317A5"/>
    <w:rsid w:val="2E312AA7"/>
    <w:rsid w:val="2F52325C"/>
    <w:rsid w:val="311F2ED7"/>
    <w:rsid w:val="32A85B6B"/>
    <w:rsid w:val="32B4220A"/>
    <w:rsid w:val="32D317A1"/>
    <w:rsid w:val="32FD564D"/>
    <w:rsid w:val="3369677A"/>
    <w:rsid w:val="339662D2"/>
    <w:rsid w:val="33CA38CE"/>
    <w:rsid w:val="34470052"/>
    <w:rsid w:val="34C55315"/>
    <w:rsid w:val="35714746"/>
    <w:rsid w:val="35CA7703"/>
    <w:rsid w:val="37386C54"/>
    <w:rsid w:val="37B7245C"/>
    <w:rsid w:val="37F91FB1"/>
    <w:rsid w:val="381260C4"/>
    <w:rsid w:val="38C45315"/>
    <w:rsid w:val="39513104"/>
    <w:rsid w:val="3B23102C"/>
    <w:rsid w:val="3B956E81"/>
    <w:rsid w:val="3B97548F"/>
    <w:rsid w:val="3BB02335"/>
    <w:rsid w:val="3CE96503"/>
    <w:rsid w:val="3D694E77"/>
    <w:rsid w:val="3D6A795E"/>
    <w:rsid w:val="3DBA4175"/>
    <w:rsid w:val="3DFD76EB"/>
    <w:rsid w:val="3DFF5494"/>
    <w:rsid w:val="3F5D6B63"/>
    <w:rsid w:val="3FF22098"/>
    <w:rsid w:val="40BD51B0"/>
    <w:rsid w:val="4136343A"/>
    <w:rsid w:val="417530D5"/>
    <w:rsid w:val="41CA6CFC"/>
    <w:rsid w:val="41EA2122"/>
    <w:rsid w:val="42C910A8"/>
    <w:rsid w:val="43993A74"/>
    <w:rsid w:val="44A8030E"/>
    <w:rsid w:val="45F95D9F"/>
    <w:rsid w:val="46B41FA9"/>
    <w:rsid w:val="470D1349"/>
    <w:rsid w:val="474D5189"/>
    <w:rsid w:val="494263AF"/>
    <w:rsid w:val="49C66D3D"/>
    <w:rsid w:val="4B5C0247"/>
    <w:rsid w:val="4B7F5814"/>
    <w:rsid w:val="4BF97DD1"/>
    <w:rsid w:val="4C3A12B7"/>
    <w:rsid w:val="4CCB6551"/>
    <w:rsid w:val="4CFF2296"/>
    <w:rsid w:val="4E3D3C30"/>
    <w:rsid w:val="4E89289B"/>
    <w:rsid w:val="4F42634C"/>
    <w:rsid w:val="4FA26D69"/>
    <w:rsid w:val="4FB73F54"/>
    <w:rsid w:val="509D67D0"/>
    <w:rsid w:val="51AC22D6"/>
    <w:rsid w:val="52606C37"/>
    <w:rsid w:val="52A77F5F"/>
    <w:rsid w:val="52CA6EA2"/>
    <w:rsid w:val="53EC1D2A"/>
    <w:rsid w:val="53F513BE"/>
    <w:rsid w:val="544A53F9"/>
    <w:rsid w:val="544F6952"/>
    <w:rsid w:val="546B49DC"/>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2D83CB7"/>
    <w:rsid w:val="633223A9"/>
    <w:rsid w:val="6408331E"/>
    <w:rsid w:val="649019DA"/>
    <w:rsid w:val="64E50CD5"/>
    <w:rsid w:val="669C24AC"/>
    <w:rsid w:val="66C11F13"/>
    <w:rsid w:val="66C15722"/>
    <w:rsid w:val="6701149E"/>
    <w:rsid w:val="673D04F4"/>
    <w:rsid w:val="6772447A"/>
    <w:rsid w:val="68F63F17"/>
    <w:rsid w:val="695D5F23"/>
    <w:rsid w:val="697F1B3E"/>
    <w:rsid w:val="6B1C1C99"/>
    <w:rsid w:val="6E832D09"/>
    <w:rsid w:val="6F136DCF"/>
    <w:rsid w:val="6F2A0EF1"/>
    <w:rsid w:val="702E4A5E"/>
    <w:rsid w:val="70473640"/>
    <w:rsid w:val="712A66B5"/>
    <w:rsid w:val="715904A9"/>
    <w:rsid w:val="716C7B3D"/>
    <w:rsid w:val="728C1131"/>
    <w:rsid w:val="74230CD8"/>
    <w:rsid w:val="74757D73"/>
    <w:rsid w:val="749F638C"/>
    <w:rsid w:val="75235A27"/>
    <w:rsid w:val="75897D86"/>
    <w:rsid w:val="75F45394"/>
    <w:rsid w:val="763C778B"/>
    <w:rsid w:val="764D1B55"/>
    <w:rsid w:val="78A82663"/>
    <w:rsid w:val="78B62EAA"/>
    <w:rsid w:val="7AED1AF4"/>
    <w:rsid w:val="7AF519AB"/>
    <w:rsid w:val="7B1325A7"/>
    <w:rsid w:val="7BF3536A"/>
    <w:rsid w:val="7CB44141"/>
    <w:rsid w:val="7DB77853"/>
    <w:rsid w:val="7E545CA5"/>
    <w:rsid w:val="7E565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2616</Words>
  <Characters>14917</Characters>
  <Lines>124</Lines>
  <Paragraphs>34</Paragraphs>
  <TotalTime>75</TotalTime>
  <ScaleCrop>false</ScaleCrop>
  <LinksUpToDate>false</LinksUpToDate>
  <CharactersWithSpaces>17499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2024-03-20T12:09:00Z</dcterms:created>
  <dc:creator>aleksandar.pavlicevi</dc:creator>
  <cp:lastModifiedBy>WPS_1710147653</cp:lastModifiedBy>
  <cp:lastPrinted>2024-05-14T09:57:00Z</cp:lastPrinted>
  <dcterms:modified xsi:type="dcterms:W3CDTF">2024-05-14T11:21:05Z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D2D1163D99874B8086881FD55AA92A01_13</vt:lpwstr>
  </property>
</Properties>
</file>